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9965FF0" w:rsidR="0065122F" w:rsidRPr="000478EF" w:rsidRDefault="00A95D4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DÉYYESS</w:t>
      </w:r>
    </w:p>
    <w:p w14:paraId="51445C00" w14:textId="153AFA7B" w:rsidR="0065122F" w:rsidRPr="000478EF" w:rsidRDefault="00EE2B7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3C2B97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</w:t>
      </w:r>
      <w:r w:rsidR="00952ACB">
        <w:rPr>
          <w:rFonts w:ascii="Noto Sans" w:eastAsia="Arial Unicode MS" w:hAnsi="Noto Sans" w:cs="Noto Sans"/>
          <w:b/>
          <w:bCs/>
          <w:sz w:val="28"/>
          <w:szCs w:val="28"/>
        </w:rPr>
        <w:t>Indie-Pop-Singer-S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o</w:t>
      </w:r>
      <w:r w:rsidR="00952ACB">
        <w:rPr>
          <w:rFonts w:ascii="Noto Sans" w:eastAsia="Arial Unicode MS" w:hAnsi="Noto Sans" w:cs="Noto Sans"/>
          <w:b/>
          <w:bCs/>
          <w:sz w:val="28"/>
          <w:szCs w:val="28"/>
        </w:rPr>
        <w:t xml:space="preserve">ngwriterin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Frühling 2026 </w:t>
      </w:r>
      <w:r w:rsidR="00952ACB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952ACB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CBB0040" w14:textId="559D46F3" w:rsidR="00725E11" w:rsidRDefault="00565196" w:rsidP="00D71D5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716C30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beschreibt sich selbst als „</w:t>
      </w:r>
      <w:proofErr w:type="spellStart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>people’s</w:t>
      </w:r>
      <w:proofErr w:type="spellEnd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>lesbian</w:t>
      </w:r>
      <w:proofErr w:type="spellEnd"/>
      <w:r w:rsidR="007D47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D4723">
        <w:rPr>
          <w:rFonts w:ascii="Noto Sans" w:hAnsi="Noto Sans" w:cs="Noto Sans"/>
          <w:color w:val="auto"/>
          <w:sz w:val="22"/>
          <w:szCs w:val="22"/>
          <w:u w:color="1D1D1D"/>
        </w:rPr>
        <w:t>princess</w:t>
      </w:r>
      <w:proofErr w:type="spellEnd"/>
      <w:r w:rsidR="00F3222D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hat </w:t>
      </w:r>
      <w:r w:rsidR="00285C8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Publikum </w:t>
      </w:r>
      <w:r w:rsid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frechen Indie-Pop längst gefunden. </w:t>
      </w:r>
      <w:proofErr w:type="spellStart"/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</w:t>
      </w:r>
      <w:proofErr w:type="spellEnd"/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Debütsong</w:t>
      </w:r>
      <w:proofErr w:type="spellEnd"/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C2130B" w:rsidRPr="0075114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„Cherry Pie (</w:t>
      </w:r>
      <w:proofErr w:type="spellStart"/>
      <w:r w:rsidR="00C2130B" w:rsidRPr="0075114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</w:t>
      </w:r>
      <w:proofErr w:type="spellEnd"/>
      <w:r w:rsidR="00C2130B" w:rsidRPr="0075114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think </w:t>
      </w:r>
      <w:proofErr w:type="spellStart"/>
      <w:r w:rsidR="00EE2B7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i</w:t>
      </w:r>
      <w:proofErr w:type="spellEnd"/>
      <w:r w:rsidR="00C2130B" w:rsidRPr="0075114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love you)”</w:t>
      </w:r>
      <w:r w:rsidR="00C213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213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ist</w:t>
      </w:r>
      <w:proofErr w:type="spellEnd"/>
      <w:r w:rsidR="00C213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213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C2130B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fast 2 Mio. </w:t>
      </w:r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Streams auf Spotify ihr aktueller </w:t>
      </w:r>
      <w:proofErr w:type="spellStart"/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564EC">
        <w:rPr>
          <w:rFonts w:ascii="Noto Sans" w:hAnsi="Noto Sans" w:cs="Noto Sans"/>
          <w:color w:val="auto"/>
          <w:sz w:val="22"/>
          <w:szCs w:val="22"/>
          <w:u w:color="1D1D1D"/>
        </w:rPr>
        <w:t>gehört damit</w:t>
      </w:r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B0BE1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>vier weitere</w:t>
      </w:r>
      <w:r w:rsidR="002B0BE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3D7093">
        <w:rPr>
          <w:rFonts w:ascii="Noto Sans" w:hAnsi="Noto Sans" w:cs="Noto Sans"/>
          <w:color w:val="auto"/>
          <w:sz w:val="22"/>
          <w:szCs w:val="22"/>
          <w:u w:color="1D1D1D"/>
        </w:rPr>
        <w:t>ebenfalls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>siebenstellige Streamingaufrufe</w:t>
      </w:r>
      <w:r w:rsidR="00C2130B" w:rsidRP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C21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Plattform zählen. </w:t>
      </w:r>
      <w:r w:rsidR="00715C0F">
        <w:rPr>
          <w:rFonts w:ascii="Noto Sans" w:hAnsi="Noto Sans" w:cs="Noto Sans"/>
          <w:color w:val="auto"/>
          <w:sz w:val="22"/>
          <w:szCs w:val="22"/>
          <w:u w:color="1D1D1D"/>
        </w:rPr>
        <w:t>Mit ihrer Debüt-EP „</w:t>
      </w:r>
      <w:r w:rsidR="00715C0F" w:rsidRPr="0075114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Claire“ </w:t>
      </w:r>
      <w:r w:rsidR="00715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setzte </w:t>
      </w:r>
      <w:proofErr w:type="spellStart"/>
      <w:r w:rsidR="00715C0F" w:rsidRPr="0075114A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 w:rsidR="00715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ihren ersten Meilenstein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daraufhin weitere Singles folgen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>, die ihren modernen Indie-Pop-Sound kontinuierlich weiterentwickeln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>. V</w:t>
      </w:r>
      <w:r w:rsidR="00725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on 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Fans sowie </w:t>
      </w:r>
      <w:r w:rsidR="00725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Medien wird </w:t>
      </w:r>
      <w:proofErr w:type="spellStart"/>
      <w:r w:rsidR="00725E11" w:rsidRPr="0075114A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 w:rsidR="00725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ihren einzigartigen und authentischen Stil </w:t>
      </w:r>
      <w:r w:rsidR="0075114A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ihren Einsatz für die LGBTQIA+-Community </w:t>
      </w:r>
      <w:r w:rsidR="00725E11">
        <w:rPr>
          <w:rFonts w:ascii="Noto Sans" w:hAnsi="Noto Sans" w:cs="Noto Sans"/>
          <w:color w:val="auto"/>
          <w:sz w:val="22"/>
          <w:szCs w:val="22"/>
          <w:u w:color="1D1D1D"/>
        </w:rPr>
        <w:t xml:space="preserve">gefeiert und </w:t>
      </w:r>
      <w:r w:rsidR="00713E79">
        <w:rPr>
          <w:rFonts w:ascii="Noto Sans" w:hAnsi="Noto Sans" w:cs="Noto Sans"/>
          <w:color w:val="auto"/>
          <w:sz w:val="22"/>
          <w:szCs w:val="22"/>
          <w:u w:color="1D1D1D"/>
        </w:rPr>
        <w:t xml:space="preserve">hat sich </w:t>
      </w:r>
      <w:r w:rsidR="00ED33C4">
        <w:rPr>
          <w:rFonts w:ascii="Noto Sans" w:hAnsi="Noto Sans" w:cs="Noto Sans"/>
          <w:color w:val="auto"/>
          <w:sz w:val="22"/>
          <w:szCs w:val="22"/>
          <w:u w:color="1D1D1D"/>
        </w:rPr>
        <w:t>innerhalb von zwei Jahren seit ihrem ersten Song</w:t>
      </w:r>
      <w:r w:rsidR="00713E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Status eines Geheimtipps erspielt</w:t>
      </w:r>
      <w:r w:rsidR="002B0BE1">
        <w:rPr>
          <w:rFonts w:ascii="Noto Sans" w:hAnsi="Noto Sans" w:cs="Noto Sans"/>
          <w:color w:val="auto"/>
          <w:sz w:val="22"/>
          <w:szCs w:val="22"/>
          <w:u w:color="1D1D1D"/>
        </w:rPr>
        <w:t>, den sie bald ablegen könnte</w:t>
      </w:r>
      <w:r w:rsidR="00713E79">
        <w:rPr>
          <w:rFonts w:ascii="Noto Sans" w:hAnsi="Noto Sans" w:cs="Noto Sans"/>
          <w:color w:val="auto"/>
          <w:sz w:val="22"/>
          <w:szCs w:val="22"/>
          <w:u w:color="1D1D1D"/>
        </w:rPr>
        <w:t>. Im April 2026 kommt die Sängerin auf ihrer ersten Europatour nach Köln und Berlin.</w:t>
      </w:r>
    </w:p>
    <w:p w14:paraId="2741C70C" w14:textId="77777777" w:rsidR="0072723C" w:rsidRDefault="0072723C" w:rsidP="00F3222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46A9BE" w14:textId="5040E50E" w:rsidR="00D71D55" w:rsidRPr="00D71D55" w:rsidRDefault="0072723C" w:rsidP="000040C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dem Künstlernamen </w:t>
      </w:r>
      <w:proofErr w:type="spellStart"/>
      <w:r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steckt die Engländerin </w:t>
      </w:r>
      <w:r w:rsidRPr="007257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Hannah Butcher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im pittoresken Canterbury </w:t>
      </w:r>
      <w:r w:rsidR="00850B6F">
        <w:rPr>
          <w:rFonts w:ascii="Noto Sans" w:hAnsi="Noto Sans" w:cs="Noto Sans"/>
          <w:color w:val="auto"/>
          <w:sz w:val="22"/>
          <w:szCs w:val="22"/>
          <w:u w:color="1D1D1D"/>
        </w:rPr>
        <w:t>aufgewachsen 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Als Kind widmete sie sich dem Sport und spielte als einziges Mädchen Fußball im Team ihrer </w:t>
      </w:r>
      <w:r w:rsidR="009D278D">
        <w:rPr>
          <w:rFonts w:ascii="Noto Sans" w:hAnsi="Noto Sans" w:cs="Noto Sans"/>
          <w:color w:val="auto"/>
          <w:sz w:val="22"/>
          <w:szCs w:val="22"/>
          <w:u w:color="1D1D1D"/>
        </w:rPr>
        <w:t>Grundschule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wo sie zur Tops</w:t>
      </w:r>
      <w:r w:rsidR="0072574D">
        <w:rPr>
          <w:rFonts w:ascii="Noto Sans" w:hAnsi="Noto Sans" w:cs="Noto Sans"/>
          <w:color w:val="auto"/>
          <w:sz w:val="22"/>
          <w:szCs w:val="22"/>
          <w:u w:color="1D1D1D"/>
        </w:rPr>
        <w:t>pielerin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wurde. Diese Mentalität hat </w:t>
      </w:r>
      <w:r w:rsidRPr="0072574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Butcher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in ihrer Musik geprägt. Bereits mit 15 Jahren begann sie in lokalen Pubs </w:t>
      </w:r>
      <w:r w:rsidR="009D278D">
        <w:rPr>
          <w:rFonts w:ascii="Noto Sans" w:hAnsi="Noto Sans" w:cs="Noto Sans"/>
          <w:color w:val="auto"/>
          <w:sz w:val="22"/>
          <w:szCs w:val="22"/>
          <w:u w:color="1D1D1D"/>
        </w:rPr>
        <w:t>zu musizieren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nutzte gar den Ausweis ihrer älteren Schwester, um </w:t>
      </w:r>
      <w:r w:rsidR="009D278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Minderjährige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Shows spielen zu können. Mit 16 begann sie schließlich ihre Emotionen 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444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Erfahrungen in eigenen 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festzuhalten und schrieb inspiriert von Kate Bush, Lana Del Rey, The Weeknd und Halsey ihre ersten Songs. Schnell entwarf </w:t>
      </w:r>
      <w:proofErr w:type="spellStart"/>
      <w:r w:rsidR="0080527B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Stil, der zwischen Alternative, Pop </w:t>
      </w:r>
      <w:r w:rsidR="0072574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elektronischer Musik schwankt und dabei tief persönliche Themen wie Liebe, Herzschmerz und Identität aufgreift.</w:t>
      </w:r>
      <w:r w:rsidR="00D05B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Inspiriert von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Idol</w:t>
      </w:r>
      <w:r w:rsidR="00D05B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Lady Gaga und ihrem Einsatz für die 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LGBTQIA+-Rechte 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Empowerment von Frauen, avancierte </w:t>
      </w:r>
      <w:r w:rsidR="007F6565" w:rsidRPr="007F6565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dem Release ihrer Debüt-Single </w:t>
      </w:r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„Cherry </w:t>
      </w:r>
      <w:proofErr w:type="spellStart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>Pie</w:t>
      </w:r>
      <w:proofErr w:type="spellEnd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(i </w:t>
      </w:r>
      <w:proofErr w:type="spellStart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>think</w:t>
      </w:r>
      <w:proofErr w:type="spellEnd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>love</w:t>
      </w:r>
      <w:proofErr w:type="spellEnd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F6565" w:rsidRPr="007F6565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2023 selbst zu einem </w:t>
      </w:r>
      <w:proofErr w:type="spellStart"/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>Rolemodel</w:t>
      </w:r>
      <w:proofErr w:type="spellEnd"/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die LGBTQIA+-Community. </w:t>
      </w:r>
      <w:r w:rsidR="00D71D55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folgten mit </w:t>
      </w:r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D71D55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Bored </w:t>
      </w:r>
      <w:proofErr w:type="spellStart"/>
      <w:r w:rsidR="00D71D55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040CC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257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And </w:t>
      </w:r>
      <w:proofErr w:type="spellStart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Flower</w:t>
      </w:r>
      <w:r w:rsidR="0072574D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Bloom“</w:t>
      </w:r>
      <w:r w:rsidR="000040CC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„Claire“</w:t>
      </w:r>
      <w:r w:rsidR="000040CC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love</w:t>
      </w:r>
      <w:proofErr w:type="spellEnd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 (</w:t>
      </w:r>
      <w:proofErr w:type="spellStart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afar</w:t>
      </w:r>
      <w:proofErr w:type="spellEnd"/>
      <w:r w:rsidR="000040CC" w:rsidRPr="0080527B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D71D55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weitere 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D71D55" w:rsidRPr="0080527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Sound der Sängerin festigten. </w:t>
      </w:r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0040CC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gramStart"/>
      <w:r w:rsidR="00DC6DFC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proofErr w:type="gram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was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ur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boy</w:t>
      </w:r>
      <w:proofErr w:type="spellEnd"/>
      <w:r w:rsidR="000040CC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1D55" w:rsidRP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 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folgte einen Monat später die Debüt-EP </w:t>
      </w:r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„Claire“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>, die im März als Deluxe-Version mit dem</w:t>
      </w:r>
      <w:r w:rsidR="00DC6D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 wurde. Seitdem ließ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Déyyess</w:t>
      </w:r>
      <w:proofErr w:type="spellEnd"/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weitere Singles folgen: </w:t>
      </w:r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>Knows</w:t>
      </w:r>
      <w:proofErr w:type="spellEnd"/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71D55" w:rsidRPr="000040C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71D55" w:rsidRPr="000040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„Lips Like Sugar“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deren beider </w:t>
      </w:r>
      <w:proofErr w:type="spellStart"/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>Artworks</w:t>
      </w:r>
      <w:proofErr w:type="spellEnd"/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Zusammenhang erkennen lassen </w:t>
      </w:r>
      <w:r w:rsidR="00C466D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möglicherweise auf ein größeres Werk deuten, </w:t>
      </w:r>
      <w:r w:rsidR="00834214">
        <w:rPr>
          <w:rFonts w:ascii="Noto Sans" w:hAnsi="Noto Sans" w:cs="Noto Sans"/>
          <w:color w:val="auto"/>
          <w:sz w:val="22"/>
          <w:szCs w:val="22"/>
          <w:u w:color="1D1D1D"/>
        </w:rPr>
        <w:t>welches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nächste Kapitel in der Geschichte </w:t>
      </w:r>
      <w:r w:rsidR="007F6565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Singer-Songwriterin </w:t>
      </w:r>
      <w:r w:rsidR="00D71D5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eröffnet. </w:t>
      </w:r>
    </w:p>
    <w:p w14:paraId="6CDF9774" w14:textId="77777777" w:rsidR="00565196" w:rsidRPr="00D71D55" w:rsidRDefault="005651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A09405" w14:textId="77777777" w:rsidR="00565196" w:rsidRPr="00D71D55" w:rsidRDefault="0056519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12364D9" w14:textId="77777777" w:rsidR="00A22B2C" w:rsidRDefault="00A22B2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BBCB96B" w14:textId="77777777" w:rsidR="00A22B2C" w:rsidRDefault="00A22B2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1D1C8D6" w14:textId="77777777" w:rsidR="00A22B2C" w:rsidRDefault="00A22B2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5401C6" w14:textId="77777777" w:rsidR="00A22B2C" w:rsidRPr="00D71D55" w:rsidRDefault="00A22B2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71D5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71D5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AEFC68D" w:rsidR="0065122F" w:rsidRPr="00D71D55" w:rsidRDefault="003F1CF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71D5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DÉYYESS</w:t>
      </w:r>
    </w:p>
    <w:p w14:paraId="2B359260" w14:textId="77777777" w:rsidR="00966871" w:rsidRPr="00716C3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C98326E" w:rsidR="00194CEA" w:rsidRPr="00716C30" w:rsidRDefault="003F1CF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DC164A"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716C3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716C3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716C3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716C3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716C3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72574D">
        <w:rPr>
          <w:rFonts w:ascii="Noto Sans" w:hAnsi="Noto Sans" w:cs="Noto Sans"/>
          <w:kern w:val="0"/>
          <w:sz w:val="22"/>
          <w:szCs w:val="22"/>
          <w:lang w:val="en-US"/>
        </w:rPr>
        <w:t>Helios37</w:t>
      </w:r>
    </w:p>
    <w:p w14:paraId="1AE273DD" w14:textId="5CEDAA1C" w:rsidR="00580925" w:rsidRPr="00565196" w:rsidRDefault="001E66A3" w:rsidP="003F1CFC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3F1CFC"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3F1CFC"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F1CFC"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F1CFC"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3F1CFC" w:rsidRPr="0056519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="00DC164A" w:rsidRPr="0056519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56519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3F1CFC" w:rsidRPr="00565196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63A45A37" w14:textId="285BFF78" w:rsidR="00290F7F" w:rsidRPr="00716C30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716C30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56519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2B3F460" w:rsidR="00290F7F" w:rsidRPr="0056519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F1CFC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F1CFC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F1CFC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F1CFC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F1CFC"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6519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F1CFC" w:rsidRPr="0056519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6519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6519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6519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16C3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0" w:history="1">
        <w:r w:rsidRPr="00716C3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716C30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716C30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56519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6519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EF50C9D" w:rsidR="00290F7F" w:rsidRPr="00565196" w:rsidRDefault="003F1CF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65196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6519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56519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56519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56519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6519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56519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FB8405A" w:rsidR="00DC164A" w:rsidRPr="00716C30" w:rsidRDefault="0056519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716C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www.livenation.de/d%C3%A9yyess-tickets-adp1524978</w:t>
        </w:r>
      </w:hyperlink>
      <w:r w:rsidRPr="00716C3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716C3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716C3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16C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16C3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716C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716C3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716C3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716C3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48DC9EC6" w:rsidR="00DC164A" w:rsidRPr="000475C4" w:rsidRDefault="008109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k.com/deyyess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C78B6B5" w:rsidR="00DC164A" w:rsidRPr="00810914" w:rsidRDefault="008109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1091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</w:t>
        </w:r>
        <w:r w:rsidRPr="00810914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810914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com/deyyessx</w:t>
        </w:r>
      </w:hyperlink>
      <w:r w:rsidRPr="0081091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4D232FE" w:rsidR="00DC164A" w:rsidRPr="000475C4" w:rsidRDefault="008109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/deyyessx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720C5D5" w:rsidR="009C73CA" w:rsidRPr="000475C4" w:rsidRDefault="0081091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om/@deyyess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1D24B750" w:rsidR="00322B4F" w:rsidRPr="00716C30" w:rsidRDefault="00810914" w:rsidP="00810914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0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e.com/@deyyess</w:t>
        </w:r>
      </w:hyperlink>
      <w:r w:rsidRPr="00716C30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  <w:r w:rsidR="00322B4F" w:rsidRPr="00716C30">
        <w:rPr>
          <w:rFonts w:ascii="Noto Sans" w:hAnsi="Noto Sans" w:cs="Noto Sans"/>
          <w:sz w:val="20"/>
          <w:szCs w:val="20"/>
          <w:u w:val="single"/>
          <w:lang w:val="en-US"/>
        </w:rPr>
        <w:br w:type="page"/>
      </w:r>
    </w:p>
    <w:p w14:paraId="4801C312" w14:textId="77777777" w:rsidR="000475C4" w:rsidRPr="00716C30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F29379A" w14:textId="100C6EC2" w:rsidR="00322B4F" w:rsidRPr="00716C30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716C3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613D8461" w:rsidR="00322B4F" w:rsidRPr="00716C30" w:rsidRDefault="000475C4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16C3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ARTIST</w:t>
      </w:r>
    </w:p>
    <w:p w14:paraId="4B15306A" w14:textId="77777777" w:rsidR="00322B4F" w:rsidRPr="00716C30" w:rsidRDefault="00322B4F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proofErr w:type="spellStart"/>
      <w:r w:rsidRPr="00716C30">
        <w:rPr>
          <w:rFonts w:ascii="Noto Sans" w:hAnsi="Noto Sans" w:cs="Noto Sans"/>
          <w:b/>
          <w:bCs/>
          <w:sz w:val="22"/>
          <w:szCs w:val="22"/>
          <w:highlight w:val="yellow"/>
          <w:lang w:val="en-US"/>
        </w:rPr>
        <w:t>Tourtitel</w:t>
      </w:r>
      <w:proofErr w:type="spellEnd"/>
    </w:p>
    <w:p w14:paraId="06EF30B2" w14:textId="77777777" w:rsidR="00322B4F" w:rsidRPr="00716C30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2008D05A" w:rsidR="001E66A3" w:rsidRPr="00716C30" w:rsidRDefault="001E66A3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</w:pPr>
      <w:r w:rsidRPr="00716C30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>Dd.</w:t>
      </w:r>
      <w:r w:rsidRPr="00716C30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ab/>
        <w:t>TT.MM.JJJJ</w:t>
      </w:r>
      <w:r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Stadt</w:t>
      </w:r>
      <w:r w:rsidR="000475C4"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 xml:space="preserve"> CH</w:t>
      </w:r>
      <w:r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Venue</w:t>
      </w:r>
    </w:p>
    <w:p w14:paraId="3C4B784A" w14:textId="77777777" w:rsidR="001E66A3" w:rsidRPr="00716C30" w:rsidRDefault="001E66A3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</w:pPr>
      <w:r w:rsidRPr="00716C30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>Dd.</w:t>
      </w:r>
      <w:r w:rsidRPr="00716C30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ab/>
        <w:t>TT.MM.JJJJ</w:t>
      </w:r>
      <w:r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Stadt</w:t>
      </w:r>
      <w:r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</w:r>
      <w:r w:rsidRPr="00716C30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Venue</w:t>
      </w:r>
    </w:p>
    <w:p w14:paraId="4C23CD19" w14:textId="178B529D" w:rsidR="00322B4F" w:rsidRPr="000475C4" w:rsidRDefault="001E66A3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475C4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>Dd.</w:t>
      </w:r>
      <w:r w:rsidRPr="000475C4">
        <w:rPr>
          <w:rFonts w:ascii="Noto Sans" w:hAnsi="Noto Sans" w:cs="Noto Sans"/>
          <w:color w:val="auto"/>
          <w:kern w:val="0"/>
          <w:sz w:val="22"/>
          <w:szCs w:val="22"/>
          <w:highlight w:val="yellow"/>
          <w:lang w:val="en-US"/>
        </w:rPr>
        <w:tab/>
        <w:t>TT.MM.JJJJ</w:t>
      </w:r>
      <w:r w:rsidRPr="000475C4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Stadt</w:t>
      </w:r>
      <w:r w:rsidR="000475C4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 xml:space="preserve"> AT</w:t>
      </w:r>
      <w:r w:rsidRPr="000475C4"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  <w:tab/>
        <w:t>Venue</w:t>
      </w:r>
    </w:p>
    <w:p w14:paraId="14801DC3" w14:textId="77777777" w:rsidR="00322B4F" w:rsidRPr="000475C4" w:rsidRDefault="00322B4F" w:rsidP="00322B4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20287FA" w14:textId="77777777" w:rsidR="00322B4F" w:rsidRPr="000475C4" w:rsidRDefault="00322B4F" w:rsidP="00322B4F">
      <w:pPr>
        <w:rPr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0475C4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475C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475C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77777777" w:rsidR="00373132" w:rsidRPr="000475C4" w:rsidRDefault="00373132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</w:pP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 xml:space="preserve">., TT.MM.JJJJ, HH:00 Uhr </w:t>
      </w:r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(Online-</w:t>
      </w:r>
      <w:proofErr w:type="spellStart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Presale</w:t>
      </w:r>
      <w:proofErr w:type="spellEnd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, XX Stunden)</w:t>
      </w:r>
    </w:p>
    <w:p w14:paraId="3AF8EA70" w14:textId="77777777" w:rsidR="00373132" w:rsidRPr="000475C4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0475C4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0475C4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475C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77777777" w:rsidR="00A97C50" w:rsidRPr="000475C4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</w:pP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 xml:space="preserve">., TT.MM.JJJJ, HH:00 Uhr </w:t>
      </w:r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(Online-</w:t>
      </w:r>
      <w:proofErr w:type="spellStart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Presale</w:t>
      </w:r>
      <w:proofErr w:type="spellEnd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, XX Stunden)</w:t>
      </w:r>
    </w:p>
    <w:p w14:paraId="23A6339E" w14:textId="4973F400" w:rsidR="00322B4F" w:rsidRPr="000475C4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22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0475C4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0475C4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highlight w:val="green"/>
          <w:u w:val="single"/>
        </w:rPr>
        <w:t>ÖSTERREICH</w:t>
      </w:r>
    </w:p>
    <w:p w14:paraId="1CC62259" w14:textId="77777777" w:rsidR="009C73CA" w:rsidRPr="000475C4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0475C4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77777777" w:rsidR="00A97C50" w:rsidRPr="000475C4" w:rsidRDefault="00A97C50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</w:pP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 xml:space="preserve">., TT.MM.JJJJ, HH:00 Uhr </w:t>
      </w:r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(Online-</w:t>
      </w:r>
      <w:proofErr w:type="spellStart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Presale</w:t>
      </w:r>
      <w:proofErr w:type="spellEnd"/>
      <w:r w:rsidRPr="000475C4">
        <w:rPr>
          <w:rStyle w:val="OhneA"/>
          <w:rFonts w:ascii="Noto Sans" w:hAnsi="Noto Sans" w:cs="Noto Sans"/>
          <w:b/>
          <w:bCs/>
          <w:sz w:val="20"/>
          <w:szCs w:val="20"/>
          <w:highlight w:val="yellow"/>
        </w:rPr>
        <w:t>, XX Stunden)</w:t>
      </w:r>
    </w:p>
    <w:p w14:paraId="0DA78D9E" w14:textId="287C06F4" w:rsidR="009C73CA" w:rsidRPr="000475C4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23" w:history="1">
        <w:r w:rsidRPr="000475C4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0475C4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0475C4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0475C4">
        <w:rPr>
          <w:rFonts w:ascii="Noto Sans" w:eastAsia="Tahoma" w:hAnsi="Noto Sans" w:cs="Noto Sans"/>
          <w:b/>
          <w:bCs/>
          <w:sz w:val="20"/>
          <w:szCs w:val="20"/>
          <w:highlight w:val="cyan"/>
          <w:u w:val="single"/>
        </w:rPr>
        <w:t>SCHWEIZ</w:t>
      </w:r>
    </w:p>
    <w:p w14:paraId="50C7BFF3" w14:textId="5A32E825" w:rsidR="001C2166" w:rsidRPr="000475C4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T</w:t>
      </w:r>
      <w:r w:rsidR="00995FE5">
        <w:rPr>
          <w:rStyle w:val="Hyperlink0"/>
          <w:rFonts w:ascii="Noto Sans" w:hAnsi="Noto Sans" w:cs="Noto Sans"/>
          <w:color w:val="000000" w:themeColor="text1"/>
          <w:u w:val="none"/>
        </w:rPr>
        <w:t xml:space="preserve">WINT </w:t>
      </w:r>
      <w:proofErr w:type="spellStart"/>
      <w:r w:rsidR="00995FE5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="00995FE5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</w:t>
      </w: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B2F76EE" w14:textId="7508CA3D" w:rsidR="00322B4F" w:rsidRDefault="001C2166" w:rsidP="001A40B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</w:pP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 xml:space="preserve">., TT.MM.JJJJ, HH:00 Uhr </w:t>
      </w:r>
      <w:r w:rsidRPr="000475C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(Online-</w:t>
      </w:r>
      <w:proofErr w:type="spellStart"/>
      <w:r w:rsidRPr="000475C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Presale</w:t>
      </w:r>
      <w:proofErr w:type="spellEnd"/>
      <w:r w:rsidRPr="000475C4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, XX Stunden)</w:t>
      </w:r>
    </w:p>
    <w:p w14:paraId="51F0F642" w14:textId="5262A9DD" w:rsidR="001A40B3" w:rsidRPr="00A95D49" w:rsidRDefault="001A40B3" w:rsidP="001A40B3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en-US"/>
        </w:rPr>
      </w:pPr>
      <w:hyperlink r:id="rId24" w:tgtFrame="_blank" w:tooltip="https://www.twintpriotickets.ch/" w:history="1">
        <w:r w:rsidRPr="00A95D49">
          <w:rPr>
            <w:rStyle w:val="Hyperlink"/>
            <w:rFonts w:ascii="Noto Sans" w:hAnsi="Noto Sans" w:cs="Noto Sans"/>
            <w:b/>
            <w:bCs/>
            <w:sz w:val="20"/>
            <w:szCs w:val="20"/>
            <w:highlight w:val="yellow"/>
            <w:lang w:val="en-US"/>
          </w:rPr>
          <w:t>www.twintpriotickets.ch</w:t>
        </w:r>
      </w:hyperlink>
    </w:p>
    <w:p w14:paraId="281F82DC" w14:textId="77777777" w:rsidR="001A40B3" w:rsidRPr="00A95D49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  <w:lang w:val="en-US"/>
        </w:rPr>
      </w:pPr>
    </w:p>
    <w:p w14:paraId="6B5FA326" w14:textId="77777777" w:rsidR="00995FE5" w:rsidRPr="00A95D49" w:rsidRDefault="00995FE5" w:rsidP="00995FE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A95D4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F02DDC4" w14:textId="77777777" w:rsidR="00995FE5" w:rsidRPr="00CA5513" w:rsidRDefault="00995FE5" w:rsidP="00995FE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</w:pPr>
      <w:proofErr w:type="spellStart"/>
      <w:r w:rsidRPr="00CA5513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CA5513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 xml:space="preserve">., TT.MM.JJJJ, HH:00 Uhr </w:t>
      </w:r>
      <w:r w:rsidRPr="00CA551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(Online-</w:t>
      </w:r>
      <w:proofErr w:type="spellStart"/>
      <w:r w:rsidRPr="00CA551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Presale</w:t>
      </w:r>
      <w:proofErr w:type="spellEnd"/>
      <w:r w:rsidRPr="00CA5513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highlight w:val="yellow"/>
        </w:rPr>
        <w:t>, XX Stunden)</w:t>
      </w:r>
    </w:p>
    <w:p w14:paraId="149D234B" w14:textId="3C0296DF" w:rsidR="00995FE5" w:rsidRPr="00CA5513" w:rsidRDefault="00995FE5" w:rsidP="00995FE5">
      <w:pPr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25" w:history="1">
        <w:r w:rsidRPr="00CA5513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</w:rPr>
          <w:t>www.ticketmaster.ch/presale</w:t>
        </w:r>
      </w:hyperlink>
    </w:p>
    <w:p w14:paraId="289C3897" w14:textId="77777777" w:rsidR="008F33A5" w:rsidRPr="000475C4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5F6D3020" w:rsidR="001E66A3" w:rsidRPr="000475C4" w:rsidRDefault="00A97C50" w:rsidP="001E66A3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</w:rPr>
      </w:pP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Dd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highlight w:val="yellow"/>
          <w:u w:val="none"/>
        </w:rPr>
        <w:t>., TT.MM.JJJJ, HH:00 Uhr</w:t>
      </w:r>
    </w:p>
    <w:p w14:paraId="450ADE97" w14:textId="77777777" w:rsidR="00322B4F" w:rsidRPr="000475C4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26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highlight w:val="yellow"/>
            <w:lang w:val="en-US"/>
          </w:rPr>
          <w:t>live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highlight w:val="yellow"/>
          <w:lang w:val="en-US"/>
        </w:rPr>
        <w:t xml:space="preserve"> nation </w:t>
      </w:r>
      <w:proofErr w:type="spellStart"/>
      <w:r w:rsidRPr="000475C4">
        <w:rPr>
          <w:rStyle w:val="Hyperlink"/>
          <w:rFonts w:ascii="Noto Sans" w:hAnsi="Noto Sans" w:cs="Noto Sans"/>
          <w:b/>
          <w:bCs/>
          <w:sz w:val="20"/>
          <w:szCs w:val="20"/>
          <w:highlight w:val="yellow"/>
          <w:lang w:val="en-US"/>
        </w:rPr>
        <w:t>artistlink</w:t>
      </w:r>
      <w:proofErr w:type="spellEnd"/>
    </w:p>
    <w:p w14:paraId="4D0A130F" w14:textId="77777777" w:rsidR="00322B4F" w:rsidRPr="000475C4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689F5E0" w14:textId="77777777" w:rsidR="00322B4F" w:rsidRPr="000475C4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27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28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640C437" w14:textId="77777777" w:rsidR="009C73CA" w:rsidRPr="000475C4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3EFA07A7" w14:textId="77777777" w:rsidR="009C73CA" w:rsidRPr="000475C4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29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0475C4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30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17E4B26C" w14:textId="77777777" w:rsidR="004E50C1" w:rsidRPr="000475C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2687EFA7" w14:textId="16402D33" w:rsidR="004E50C1" w:rsidRPr="000475C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3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www.ticketmaster.ch</w:t>
        </w:r>
      </w:hyperlink>
    </w:p>
    <w:p w14:paraId="4DB6D315" w14:textId="5FDCCFAB" w:rsidR="004E50C1" w:rsidRPr="000475C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www.ticketcorner.ch</w:t>
      </w:r>
    </w:p>
    <w:p w14:paraId="45AA5A88" w14:textId="77777777" w:rsidR="00322B4F" w:rsidRPr="000475C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0475C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7F7966C1" w:rsidR="00322B4F" w:rsidRPr="000475C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32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33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hyperlink r:id="rId34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3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0475C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36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artist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website link</w:t>
      </w:r>
    </w:p>
    <w:p w14:paraId="6DC8509B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37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 xml:space="preserve">artist </w:t>
        </w:r>
        <w:proofErr w:type="spellStart"/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face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>book</w:t>
      </w:r>
      <w:proofErr w:type="spellEnd"/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link</w:t>
      </w:r>
    </w:p>
    <w:p w14:paraId="38C936E1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38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artist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Instagram link</w:t>
      </w:r>
    </w:p>
    <w:p w14:paraId="1A4B3739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39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artist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twitter link</w:t>
      </w:r>
    </w:p>
    <w:p w14:paraId="5292453F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40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artist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TikTok link</w:t>
      </w:r>
    </w:p>
    <w:p w14:paraId="50775CED" w14:textId="77777777" w:rsidR="009C73CA" w:rsidRPr="000475C4" w:rsidRDefault="009C73C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41" w:history="1">
        <w:r w:rsidRPr="000475C4">
          <w:rPr>
            <w:rStyle w:val="Hyperlink"/>
            <w:rFonts w:ascii="Noto Sans" w:hAnsi="Noto Sans" w:cs="Noto Sans"/>
            <w:sz w:val="20"/>
            <w:szCs w:val="20"/>
            <w:highlight w:val="yellow"/>
            <w:lang w:val="en-US"/>
          </w:rPr>
          <w:t>artist</w:t>
        </w:r>
      </w:hyperlink>
      <w:r w:rsidRPr="000475C4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YouTube link</w:t>
      </w:r>
    </w:p>
    <w:p w14:paraId="666E5327" w14:textId="77777777" w:rsidR="000475C4" w:rsidRPr="000475C4" w:rsidRDefault="000475C4" w:rsidP="000475C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r w:rsidRPr="000475C4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>(</w:t>
      </w:r>
      <w:proofErr w:type="spellStart"/>
      <w:r w:rsidRPr="000475C4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>ohne</w:t>
      </w:r>
      <w:proofErr w:type="spellEnd"/>
      <w:r w:rsidRPr="000475C4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https://)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DCACA" w14:textId="77777777" w:rsidR="00F24CB6" w:rsidRDefault="00F24CB6">
      <w:r>
        <w:separator/>
      </w:r>
    </w:p>
  </w:endnote>
  <w:endnote w:type="continuationSeparator" w:id="0">
    <w:p w14:paraId="7E463857" w14:textId="77777777" w:rsidR="00F24CB6" w:rsidRDefault="00F24CB6">
      <w:r>
        <w:continuationSeparator/>
      </w:r>
    </w:p>
  </w:endnote>
  <w:endnote w:type="continuationNotice" w:id="1">
    <w:p w14:paraId="162ECB6A" w14:textId="77777777" w:rsidR="00F24CB6" w:rsidRDefault="00F24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2FE4" w14:textId="77777777" w:rsidR="00F24CB6" w:rsidRDefault="00F24CB6">
      <w:r>
        <w:separator/>
      </w:r>
    </w:p>
  </w:footnote>
  <w:footnote w:type="continuationSeparator" w:id="0">
    <w:p w14:paraId="5CCAC781" w14:textId="77777777" w:rsidR="00F24CB6" w:rsidRDefault="00F24CB6">
      <w:r>
        <w:continuationSeparator/>
      </w:r>
    </w:p>
  </w:footnote>
  <w:footnote w:type="continuationNotice" w:id="1">
    <w:p w14:paraId="4A290DE2" w14:textId="77777777" w:rsidR="00F24CB6" w:rsidRDefault="00F24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0CC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2D4C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5C80"/>
    <w:rsid w:val="00290F7F"/>
    <w:rsid w:val="00291DC0"/>
    <w:rsid w:val="00293BC0"/>
    <w:rsid w:val="002947DF"/>
    <w:rsid w:val="002A5B99"/>
    <w:rsid w:val="002B0BE1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7E0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2B97"/>
    <w:rsid w:val="003C316F"/>
    <w:rsid w:val="003C34FA"/>
    <w:rsid w:val="003C5F1A"/>
    <w:rsid w:val="003D3469"/>
    <w:rsid w:val="003D388E"/>
    <w:rsid w:val="003D7093"/>
    <w:rsid w:val="003D79E8"/>
    <w:rsid w:val="003D7EEE"/>
    <w:rsid w:val="003E26DE"/>
    <w:rsid w:val="003E5210"/>
    <w:rsid w:val="003E6EEF"/>
    <w:rsid w:val="003F1B16"/>
    <w:rsid w:val="003F1CFC"/>
    <w:rsid w:val="003F27B6"/>
    <w:rsid w:val="0040635C"/>
    <w:rsid w:val="004167DA"/>
    <w:rsid w:val="00420A48"/>
    <w:rsid w:val="004316A9"/>
    <w:rsid w:val="004321DD"/>
    <w:rsid w:val="00442769"/>
    <w:rsid w:val="00451FE8"/>
    <w:rsid w:val="0045341C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5196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B7608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3E79"/>
    <w:rsid w:val="0071557D"/>
    <w:rsid w:val="00715C0F"/>
    <w:rsid w:val="00715EB7"/>
    <w:rsid w:val="00716C30"/>
    <w:rsid w:val="007218D1"/>
    <w:rsid w:val="00722446"/>
    <w:rsid w:val="0072501A"/>
    <w:rsid w:val="0072574D"/>
    <w:rsid w:val="00725E11"/>
    <w:rsid w:val="0072723C"/>
    <w:rsid w:val="007316F0"/>
    <w:rsid w:val="0074447F"/>
    <w:rsid w:val="00750543"/>
    <w:rsid w:val="0075114A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4723"/>
    <w:rsid w:val="007D5D63"/>
    <w:rsid w:val="007E74CB"/>
    <w:rsid w:val="007E7B49"/>
    <w:rsid w:val="007F4B27"/>
    <w:rsid w:val="007F6565"/>
    <w:rsid w:val="00801AF5"/>
    <w:rsid w:val="0080435D"/>
    <w:rsid w:val="0080527B"/>
    <w:rsid w:val="00805EA3"/>
    <w:rsid w:val="008105BA"/>
    <w:rsid w:val="00810914"/>
    <w:rsid w:val="008240BC"/>
    <w:rsid w:val="00830B22"/>
    <w:rsid w:val="00834214"/>
    <w:rsid w:val="00844F6C"/>
    <w:rsid w:val="008453D0"/>
    <w:rsid w:val="00850AB7"/>
    <w:rsid w:val="00850B6F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C6D"/>
    <w:rsid w:val="00952ACB"/>
    <w:rsid w:val="009564EC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278D"/>
    <w:rsid w:val="009D7023"/>
    <w:rsid w:val="009E28F9"/>
    <w:rsid w:val="009E570C"/>
    <w:rsid w:val="009F20EA"/>
    <w:rsid w:val="009F2C3B"/>
    <w:rsid w:val="00A017D9"/>
    <w:rsid w:val="00A018DA"/>
    <w:rsid w:val="00A02A97"/>
    <w:rsid w:val="00A05077"/>
    <w:rsid w:val="00A132B5"/>
    <w:rsid w:val="00A22B2C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5D49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7E24"/>
    <w:rsid w:val="00B91992"/>
    <w:rsid w:val="00B9542B"/>
    <w:rsid w:val="00BB29C2"/>
    <w:rsid w:val="00BC3146"/>
    <w:rsid w:val="00BC3D83"/>
    <w:rsid w:val="00BC4D40"/>
    <w:rsid w:val="00BD05D7"/>
    <w:rsid w:val="00BE3E91"/>
    <w:rsid w:val="00BF11CC"/>
    <w:rsid w:val="00C00F8E"/>
    <w:rsid w:val="00C0512F"/>
    <w:rsid w:val="00C05475"/>
    <w:rsid w:val="00C10097"/>
    <w:rsid w:val="00C1754D"/>
    <w:rsid w:val="00C2130B"/>
    <w:rsid w:val="00C22D08"/>
    <w:rsid w:val="00C27D87"/>
    <w:rsid w:val="00C466D1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5BEC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1D55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6DFC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33C4"/>
    <w:rsid w:val="00EE2B77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4CB6"/>
    <w:rsid w:val="00F262ED"/>
    <w:rsid w:val="00F31C13"/>
    <w:rsid w:val="00F3222D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3789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2130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deyyessx" TargetMode="External"/><Relationship Id="rId26" Type="http://schemas.openxmlformats.org/officeDocument/2006/relationships/hyperlink" Target="https://www.livenation.de/artist-the-hives-97" TargetMode="External"/><Relationship Id="rId39" Type="http://schemas.openxmlformats.org/officeDocument/2006/relationships/hyperlink" Target="https://twitter.com/thehives" TargetMode="External"/><Relationship Id="rId21" Type="http://schemas.openxmlformats.org/officeDocument/2006/relationships/hyperlink" Target="http://www.magentamusik.de/prio-tickets" TargetMode="External"/><Relationship Id="rId34" Type="http://schemas.openxmlformats.org/officeDocument/2006/relationships/hyperlink" Target="http://www.livenation.ch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deyyess" TargetMode="External"/><Relationship Id="rId29" Type="http://schemas.openxmlformats.org/officeDocument/2006/relationships/hyperlink" Target="file:///C:/Users/charlene.nowak/AppData/Local/Microsoft/Windows/INetCache/Content.Outlook/9PM709ZN/www.ticketmaster.at" TargetMode="External"/><Relationship Id="rId11" Type="http://schemas.openxmlformats.org/officeDocument/2006/relationships/hyperlink" Target="http://www.livenation.de/d%C3%A9yyess-tickets-adp1524978" TargetMode="External"/><Relationship Id="rId24" Type="http://schemas.openxmlformats.org/officeDocument/2006/relationships/hyperlink" Target="https://www.twintpriotickets.ch" TargetMode="External"/><Relationship Id="rId32" Type="http://schemas.openxmlformats.org/officeDocument/2006/relationships/hyperlink" Target="file://172.31.241.4/Operations/Marketing/Vorlagen/www.livenation.de" TargetMode="External"/><Relationship Id="rId37" Type="http://schemas.openxmlformats.org/officeDocument/2006/relationships/hyperlink" Target="https://www.facebook.com/hives" TargetMode="External"/><Relationship Id="rId40" Type="http://schemas.openxmlformats.org/officeDocument/2006/relationships/hyperlink" Target="https://twitter.com/thehives" TargetMode="External"/><Relationship Id="rId45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yperlink" Target="http://www.ticketmaster.at/presale" TargetMode="External"/><Relationship Id="rId28" Type="http://schemas.openxmlformats.org/officeDocument/2006/relationships/hyperlink" Target="http://www.eventim.de" TargetMode="External"/><Relationship Id="rId36" Type="http://schemas.openxmlformats.org/officeDocument/2006/relationships/hyperlink" Target="https://www.thehives.com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deyyess" TargetMode="External"/><Relationship Id="rId31" Type="http://schemas.openxmlformats.org/officeDocument/2006/relationships/hyperlink" Target="http://www.ticketmaster.ch" TargetMode="External"/><Relationship Id="rId44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yperlink" Target="http://www.ticketmaster.de/presale" TargetMode="External"/><Relationship Id="rId27" Type="http://schemas.openxmlformats.org/officeDocument/2006/relationships/hyperlink" Target="http://www.ticketmaster.de" TargetMode="External"/><Relationship Id="rId30" Type="http://schemas.openxmlformats.org/officeDocument/2006/relationships/hyperlink" Target="http://www.oeticket.com" TargetMode="External"/><Relationship Id="rId35" Type="http://schemas.openxmlformats.org/officeDocument/2006/relationships/hyperlink" Target="http://www.livenation-promotion.de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deyyessx" TargetMode="External"/><Relationship Id="rId25" Type="http://schemas.openxmlformats.org/officeDocument/2006/relationships/hyperlink" Target="http://www.ticketmaster.ch/presale/" TargetMode="External"/><Relationship Id="rId33" Type="http://schemas.openxmlformats.org/officeDocument/2006/relationships/hyperlink" Target="http://www.livenation.at" TargetMode="External"/><Relationship Id="rId38" Type="http://schemas.openxmlformats.org/officeDocument/2006/relationships/hyperlink" Target="https://www.instagram.com/thehives/" TargetMode="External"/><Relationship Id="rId46" Type="http://schemas.openxmlformats.org/officeDocument/2006/relationships/header" Target="header3.xml"/><Relationship Id="rId20" Type="http://schemas.openxmlformats.org/officeDocument/2006/relationships/hyperlink" Target="http://www.youtube.com/@deyyess" TargetMode="External"/><Relationship Id="rId41" Type="http://schemas.openxmlformats.org/officeDocument/2006/relationships/hyperlink" Target="https://www.youtube.com/@thehivestv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870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2025-11-13T13:54:00Z</dcterms:created>
  <dcterms:modified xsi:type="dcterms:W3CDTF">2025-11-13T14:38:00Z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